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9B8D" w14:textId="77777777" w:rsidR="00FE067E" w:rsidRPr="005942BB" w:rsidRDefault="003C6034" w:rsidP="00CC1F3B">
      <w:pPr>
        <w:pStyle w:val="TitlePageOrigin"/>
        <w:rPr>
          <w:color w:val="auto"/>
        </w:rPr>
      </w:pPr>
      <w:r w:rsidRPr="005942BB">
        <w:rPr>
          <w:caps w:val="0"/>
          <w:color w:val="auto"/>
        </w:rPr>
        <w:t>WEST VIRGINIA LEGISLATURE</w:t>
      </w:r>
    </w:p>
    <w:p w14:paraId="3849487D" w14:textId="77777777" w:rsidR="00CD36CF" w:rsidRPr="005942BB" w:rsidRDefault="00CD36CF" w:rsidP="00CC1F3B">
      <w:pPr>
        <w:pStyle w:val="TitlePageSession"/>
        <w:rPr>
          <w:color w:val="auto"/>
        </w:rPr>
      </w:pPr>
      <w:r w:rsidRPr="005942BB">
        <w:rPr>
          <w:color w:val="auto"/>
        </w:rPr>
        <w:t>20</w:t>
      </w:r>
      <w:r w:rsidR="00EC5E63" w:rsidRPr="005942BB">
        <w:rPr>
          <w:color w:val="auto"/>
        </w:rPr>
        <w:t>2</w:t>
      </w:r>
      <w:r w:rsidR="00C62327" w:rsidRPr="005942BB">
        <w:rPr>
          <w:color w:val="auto"/>
        </w:rPr>
        <w:t>4</w:t>
      </w:r>
      <w:r w:rsidRPr="005942BB">
        <w:rPr>
          <w:color w:val="auto"/>
        </w:rPr>
        <w:t xml:space="preserve"> </w:t>
      </w:r>
      <w:r w:rsidR="003C6034" w:rsidRPr="005942BB">
        <w:rPr>
          <w:caps w:val="0"/>
          <w:color w:val="auto"/>
        </w:rPr>
        <w:t>REGULAR SESSION</w:t>
      </w:r>
    </w:p>
    <w:p w14:paraId="6E6EBC33" w14:textId="77777777" w:rsidR="00CD36CF" w:rsidRPr="005942BB" w:rsidRDefault="005D21D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C2F923BE47B46B888B9A898D1B50674"/>
          </w:placeholder>
          <w:text/>
        </w:sdtPr>
        <w:sdtEndPr/>
        <w:sdtContent>
          <w:r w:rsidR="00AE48A0" w:rsidRPr="005942BB">
            <w:rPr>
              <w:color w:val="auto"/>
            </w:rPr>
            <w:t>Introduced</w:t>
          </w:r>
        </w:sdtContent>
      </w:sdt>
    </w:p>
    <w:p w14:paraId="2936D3BC" w14:textId="28E9D7A2" w:rsidR="00CD36CF" w:rsidRPr="005942BB" w:rsidRDefault="005D21D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BFAD94398554AB98F951FBEEED69FA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942BB">
            <w:rPr>
              <w:color w:val="auto"/>
            </w:rPr>
            <w:t>House</w:t>
          </w:r>
        </w:sdtContent>
      </w:sdt>
      <w:r w:rsidR="00303684" w:rsidRPr="005942BB">
        <w:rPr>
          <w:color w:val="auto"/>
        </w:rPr>
        <w:t xml:space="preserve"> </w:t>
      </w:r>
      <w:r w:rsidR="00CD36CF" w:rsidRPr="005942B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FF15B16E84E4FC4820347925B644019"/>
          </w:placeholder>
          <w:text/>
        </w:sdtPr>
        <w:sdtEndPr/>
        <w:sdtContent>
          <w:r>
            <w:rPr>
              <w:color w:val="auto"/>
            </w:rPr>
            <w:t>4784</w:t>
          </w:r>
        </w:sdtContent>
      </w:sdt>
    </w:p>
    <w:p w14:paraId="376599A8" w14:textId="230A3718" w:rsidR="00CD36CF" w:rsidRPr="005942BB" w:rsidRDefault="00CD36CF" w:rsidP="00CC1F3B">
      <w:pPr>
        <w:pStyle w:val="Sponsors"/>
        <w:rPr>
          <w:color w:val="auto"/>
        </w:rPr>
      </w:pPr>
      <w:r w:rsidRPr="005942B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E288B210FAB4BC88456A25C35820138"/>
          </w:placeholder>
          <w:text w:multiLine="1"/>
        </w:sdtPr>
        <w:sdtEndPr/>
        <w:sdtContent>
          <w:r w:rsidR="00C354DD" w:rsidRPr="005942BB">
            <w:rPr>
              <w:color w:val="auto"/>
            </w:rPr>
            <w:t>Delegate</w:t>
          </w:r>
          <w:r w:rsidR="00F53EB1">
            <w:rPr>
              <w:color w:val="auto"/>
            </w:rPr>
            <w:t>s</w:t>
          </w:r>
          <w:r w:rsidR="00C354DD" w:rsidRPr="005942BB">
            <w:rPr>
              <w:color w:val="auto"/>
            </w:rPr>
            <w:t xml:space="preserve"> Ward</w:t>
          </w:r>
          <w:r w:rsidR="00F53EB1">
            <w:rPr>
              <w:color w:val="auto"/>
            </w:rPr>
            <w:t>, Chiarelli, Mallow, Heckert, Criss, Coop-Gonz</w:t>
          </w:r>
          <w:r w:rsidR="004F3DB3">
            <w:rPr>
              <w:color w:val="auto"/>
            </w:rPr>
            <w:t>a</w:t>
          </w:r>
          <w:r w:rsidR="00F53EB1">
            <w:rPr>
              <w:color w:val="auto"/>
            </w:rPr>
            <w:t xml:space="preserve">lez, Kump, Jennings, Sheedy, Willis, and </w:t>
          </w:r>
          <w:proofErr w:type="spellStart"/>
          <w:r w:rsidR="00F53EB1">
            <w:rPr>
              <w:color w:val="auto"/>
            </w:rPr>
            <w:t>Foggin</w:t>
          </w:r>
          <w:proofErr w:type="spellEnd"/>
        </w:sdtContent>
      </w:sdt>
    </w:p>
    <w:p w14:paraId="4FC48B03" w14:textId="3D0A326B" w:rsidR="00E831B3" w:rsidRPr="005942BB" w:rsidRDefault="00CD36CF" w:rsidP="00CC1F3B">
      <w:pPr>
        <w:pStyle w:val="References"/>
        <w:rPr>
          <w:color w:val="auto"/>
        </w:rPr>
      </w:pPr>
      <w:r w:rsidRPr="005942BB">
        <w:rPr>
          <w:color w:val="auto"/>
        </w:rPr>
        <w:t>[</w:t>
      </w:r>
      <w:sdt>
        <w:sdtPr>
          <w:tag w:val="References"/>
          <w:id w:val="-1043047873"/>
          <w:placeholder>
            <w:docPart w:val="E394667562DF4309BED49B7DA06FEE61"/>
          </w:placeholder>
          <w:text w:multiLine="1"/>
        </w:sdtPr>
        <w:sdtContent>
          <w:r w:rsidR="005D21DC" w:rsidRPr="005D21DC">
            <w:t>Introduced January 16, 2024; Referred</w:t>
          </w:r>
          <w:r w:rsidR="005D21DC" w:rsidRPr="005D21DC">
            <w:br/>
            <w:t>to the Committee on the Energy and Manufacturing then Judiciary</w:t>
          </w:r>
        </w:sdtContent>
      </w:sdt>
      <w:r w:rsidRPr="005942BB">
        <w:rPr>
          <w:color w:val="auto"/>
        </w:rPr>
        <w:t>]</w:t>
      </w:r>
    </w:p>
    <w:p w14:paraId="4215C8C8" w14:textId="55803C49" w:rsidR="00303684" w:rsidRPr="005942BB" w:rsidRDefault="0000526A" w:rsidP="00CC1F3B">
      <w:pPr>
        <w:pStyle w:val="TitleSection"/>
        <w:rPr>
          <w:color w:val="auto"/>
        </w:rPr>
      </w:pPr>
      <w:r w:rsidRPr="005942BB">
        <w:rPr>
          <w:color w:val="auto"/>
        </w:rPr>
        <w:lastRenderedPageBreak/>
        <w:t>A BILL</w:t>
      </w:r>
      <w:r w:rsidR="00C354DD" w:rsidRPr="005942BB">
        <w:rPr>
          <w:color w:val="auto"/>
        </w:rPr>
        <w:t xml:space="preserve"> to amend </w:t>
      </w:r>
      <w:r w:rsidR="00373B8D" w:rsidRPr="005942BB">
        <w:rPr>
          <w:color w:val="auto"/>
        </w:rPr>
        <w:t xml:space="preserve">the Code of West Virginia, 1931, as amended, </w:t>
      </w:r>
      <w:r w:rsidR="009F4A22" w:rsidRPr="005942BB">
        <w:rPr>
          <w:color w:val="auto"/>
        </w:rPr>
        <w:t xml:space="preserve">by adding thereto a new section, designated </w:t>
      </w:r>
      <w:r w:rsidR="0055477C" w:rsidRPr="005942BB">
        <w:rPr>
          <w:color w:val="auto"/>
        </w:rPr>
        <w:t>§</w:t>
      </w:r>
      <w:r w:rsidR="009F4A22" w:rsidRPr="005942BB">
        <w:rPr>
          <w:color w:val="auto"/>
        </w:rPr>
        <w:t>24-2-11</w:t>
      </w:r>
      <w:r w:rsidR="00CE0743" w:rsidRPr="005942BB">
        <w:rPr>
          <w:color w:val="auto"/>
        </w:rPr>
        <w:t>e</w:t>
      </w:r>
      <w:r w:rsidR="00312588" w:rsidRPr="005942BB">
        <w:rPr>
          <w:color w:val="auto"/>
        </w:rPr>
        <w:t xml:space="preserve">, all </w:t>
      </w:r>
      <w:r w:rsidR="00373B8D" w:rsidRPr="005942BB">
        <w:rPr>
          <w:color w:val="auto"/>
        </w:rPr>
        <w:t xml:space="preserve">relating to establishing </w:t>
      </w:r>
      <w:r w:rsidR="00297979" w:rsidRPr="005942BB">
        <w:rPr>
          <w:color w:val="auto"/>
        </w:rPr>
        <w:t>requir</w:t>
      </w:r>
      <w:r w:rsidR="00A850C2" w:rsidRPr="005942BB">
        <w:rPr>
          <w:color w:val="auto"/>
        </w:rPr>
        <w:t>e</w:t>
      </w:r>
      <w:r w:rsidR="00297979" w:rsidRPr="005942BB">
        <w:rPr>
          <w:color w:val="auto"/>
        </w:rPr>
        <w:t xml:space="preserve">ments </w:t>
      </w:r>
      <w:r w:rsidR="00A850C2" w:rsidRPr="005942BB">
        <w:rPr>
          <w:color w:val="auto"/>
        </w:rPr>
        <w:t xml:space="preserve">for the commission to </w:t>
      </w:r>
      <w:r w:rsidR="00C11A23" w:rsidRPr="005942BB">
        <w:rPr>
          <w:color w:val="auto"/>
        </w:rPr>
        <w:t>approve a siting certi</w:t>
      </w:r>
      <w:r w:rsidR="00A74981" w:rsidRPr="005942BB">
        <w:rPr>
          <w:color w:val="auto"/>
        </w:rPr>
        <w:t>f</w:t>
      </w:r>
      <w:r w:rsidR="00C11A23" w:rsidRPr="005942BB">
        <w:rPr>
          <w:color w:val="auto"/>
        </w:rPr>
        <w:t>i</w:t>
      </w:r>
      <w:r w:rsidR="00A74981" w:rsidRPr="005942BB">
        <w:rPr>
          <w:color w:val="auto"/>
        </w:rPr>
        <w:t>c</w:t>
      </w:r>
      <w:r w:rsidR="00C11A23" w:rsidRPr="005942BB">
        <w:rPr>
          <w:color w:val="auto"/>
        </w:rPr>
        <w:t>ate</w:t>
      </w:r>
      <w:r w:rsidR="00312588" w:rsidRPr="005942BB">
        <w:rPr>
          <w:color w:val="auto"/>
        </w:rPr>
        <w:t xml:space="preserve">; </w:t>
      </w:r>
      <w:r w:rsidR="00A74981" w:rsidRPr="005942BB">
        <w:rPr>
          <w:color w:val="auto"/>
        </w:rPr>
        <w:t xml:space="preserve">defining terms; </w:t>
      </w:r>
      <w:r w:rsidR="001C1B07" w:rsidRPr="005942BB">
        <w:rPr>
          <w:color w:val="auto"/>
        </w:rPr>
        <w:t xml:space="preserve">mandating a </w:t>
      </w:r>
      <w:r w:rsidR="00373B8D" w:rsidRPr="005942BB">
        <w:rPr>
          <w:color w:val="auto"/>
        </w:rPr>
        <w:t xml:space="preserve">minimum setback </w:t>
      </w:r>
      <w:r w:rsidR="00CB6E64" w:rsidRPr="005942BB">
        <w:rPr>
          <w:color w:val="auto"/>
        </w:rPr>
        <w:t xml:space="preserve">of two miles </w:t>
      </w:r>
      <w:r w:rsidR="00384A23" w:rsidRPr="005942BB">
        <w:rPr>
          <w:color w:val="auto"/>
        </w:rPr>
        <w:t xml:space="preserve">for the siting of a </w:t>
      </w:r>
      <w:r w:rsidR="00CB6E64" w:rsidRPr="005942BB">
        <w:rPr>
          <w:color w:val="auto"/>
        </w:rPr>
        <w:t xml:space="preserve">wind turbine </w:t>
      </w:r>
      <w:r w:rsidR="00D40AA1" w:rsidRPr="005942BB">
        <w:rPr>
          <w:color w:val="auto"/>
        </w:rPr>
        <w:t xml:space="preserve">from </w:t>
      </w:r>
      <w:r w:rsidR="001C1B07" w:rsidRPr="005942BB">
        <w:rPr>
          <w:color w:val="auto"/>
        </w:rPr>
        <w:t>a residence</w:t>
      </w:r>
      <w:r w:rsidR="0055477C" w:rsidRPr="005942BB">
        <w:rPr>
          <w:color w:val="auto"/>
        </w:rPr>
        <w:t xml:space="preserve">. </w:t>
      </w:r>
    </w:p>
    <w:p w14:paraId="58C48090" w14:textId="77777777" w:rsidR="00303684" w:rsidRPr="005942BB" w:rsidRDefault="00303684" w:rsidP="00CC1F3B">
      <w:pPr>
        <w:pStyle w:val="EnactingClause"/>
        <w:rPr>
          <w:color w:val="auto"/>
        </w:rPr>
      </w:pPr>
      <w:r w:rsidRPr="005942BB">
        <w:rPr>
          <w:color w:val="auto"/>
        </w:rPr>
        <w:t>Be it enacted by the Legislature of West Virginia:</w:t>
      </w:r>
    </w:p>
    <w:p w14:paraId="05850156" w14:textId="77777777" w:rsidR="003C6034" w:rsidRPr="005942BB" w:rsidRDefault="003C6034" w:rsidP="00CC1F3B">
      <w:pPr>
        <w:pStyle w:val="EnactingClause"/>
        <w:rPr>
          <w:color w:val="auto"/>
        </w:rPr>
        <w:sectPr w:rsidR="003C6034" w:rsidRPr="005942BB" w:rsidSect="008E6E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95BBA23" w14:textId="77777777" w:rsidR="008E6EBE" w:rsidRPr="005942BB" w:rsidRDefault="008E6EBE" w:rsidP="00571858">
      <w:pPr>
        <w:pStyle w:val="ArticleHeading"/>
        <w:rPr>
          <w:color w:val="auto"/>
        </w:rPr>
        <w:sectPr w:rsidR="008E6EBE" w:rsidRPr="005942BB" w:rsidSect="005B2DE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42BB">
        <w:rPr>
          <w:color w:val="auto"/>
        </w:rPr>
        <w:t>ARTICLE 2. POWERS AND DUTIES OF PUBLIC SERVICE COMMISSION.</w:t>
      </w:r>
    </w:p>
    <w:p w14:paraId="664D07A3" w14:textId="7855BBBE" w:rsidR="005C4F0F" w:rsidRPr="005942BB" w:rsidRDefault="005C4F0F" w:rsidP="000324D7">
      <w:pPr>
        <w:pStyle w:val="SectionHeading"/>
        <w:rPr>
          <w:color w:val="auto"/>
        </w:rPr>
        <w:sectPr w:rsidR="005C4F0F" w:rsidRPr="005942BB" w:rsidSect="008E6EB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42BB">
        <w:rPr>
          <w:color w:val="auto"/>
          <w:u w:val="single"/>
        </w:rPr>
        <w:t>§24-2-11</w:t>
      </w:r>
      <w:r w:rsidR="00650731" w:rsidRPr="005942BB">
        <w:rPr>
          <w:color w:val="auto"/>
          <w:u w:val="single"/>
        </w:rPr>
        <w:t>e</w:t>
      </w:r>
      <w:r w:rsidRPr="005942BB">
        <w:rPr>
          <w:color w:val="auto"/>
          <w:u w:val="single"/>
        </w:rPr>
        <w:t>. Siting certificates for</w:t>
      </w:r>
      <w:r w:rsidR="002F71CF" w:rsidRPr="005942BB">
        <w:rPr>
          <w:color w:val="auto"/>
          <w:u w:val="single"/>
        </w:rPr>
        <w:t xml:space="preserve"> </w:t>
      </w:r>
      <w:r w:rsidR="00AC3870" w:rsidRPr="005942BB">
        <w:rPr>
          <w:color w:val="auto"/>
          <w:u w:val="single"/>
        </w:rPr>
        <w:t>wind energy systems; setback requirement for wind turbines</w:t>
      </w:r>
      <w:r w:rsidRPr="005942BB">
        <w:rPr>
          <w:color w:val="auto"/>
        </w:rPr>
        <w:t>.</w:t>
      </w:r>
    </w:p>
    <w:p w14:paraId="4AF40D6C" w14:textId="242D07E9" w:rsidR="007F12BC" w:rsidRPr="005942BB" w:rsidRDefault="007F12BC" w:rsidP="003717AC">
      <w:pPr>
        <w:pStyle w:val="SectionBody"/>
        <w:rPr>
          <w:color w:val="auto"/>
          <w:u w:val="single"/>
        </w:rPr>
      </w:pPr>
      <w:r w:rsidRPr="005942BB">
        <w:rPr>
          <w:color w:val="auto"/>
          <w:u w:val="single"/>
        </w:rPr>
        <w:t xml:space="preserve">(a) </w:t>
      </w:r>
      <w:r w:rsidR="00650731" w:rsidRPr="005942BB">
        <w:rPr>
          <w:color w:val="auto"/>
          <w:u w:val="single"/>
        </w:rPr>
        <w:t xml:space="preserve">In order for the commission to </w:t>
      </w:r>
      <w:r w:rsidR="00ED6E00" w:rsidRPr="005942BB">
        <w:rPr>
          <w:color w:val="auto"/>
          <w:u w:val="single"/>
        </w:rPr>
        <w:t>grant</w:t>
      </w:r>
      <w:r w:rsidR="00650731" w:rsidRPr="005942BB">
        <w:rPr>
          <w:color w:val="auto"/>
          <w:u w:val="single"/>
        </w:rPr>
        <w:t xml:space="preserve"> or approve</w:t>
      </w:r>
      <w:r w:rsidR="00ED6E00" w:rsidRPr="005942BB">
        <w:rPr>
          <w:color w:val="auto"/>
          <w:u w:val="single"/>
        </w:rPr>
        <w:t xml:space="preserve"> a siting certificate</w:t>
      </w:r>
      <w:r w:rsidR="00650731" w:rsidRPr="005942BB">
        <w:rPr>
          <w:color w:val="auto"/>
          <w:u w:val="single"/>
        </w:rPr>
        <w:t xml:space="preserve"> as described</w:t>
      </w:r>
      <w:r w:rsidR="00ED6E00" w:rsidRPr="005942BB">
        <w:rPr>
          <w:color w:val="auto"/>
          <w:u w:val="single"/>
        </w:rPr>
        <w:t xml:space="preserve"> in </w:t>
      </w:r>
      <w:r w:rsidR="004C37A1" w:rsidRPr="005942BB">
        <w:rPr>
          <w:color w:val="auto"/>
          <w:u w:val="single"/>
        </w:rPr>
        <w:t>§</w:t>
      </w:r>
      <w:r w:rsidR="00ED6E00" w:rsidRPr="005942BB">
        <w:rPr>
          <w:color w:val="auto"/>
          <w:u w:val="single"/>
        </w:rPr>
        <w:t>24-</w:t>
      </w:r>
      <w:r w:rsidR="00FE0C94" w:rsidRPr="005942BB">
        <w:rPr>
          <w:color w:val="auto"/>
          <w:u w:val="single"/>
        </w:rPr>
        <w:t xml:space="preserve">2-11c of this code, the owner of a </w:t>
      </w:r>
      <w:r w:rsidR="00150115" w:rsidRPr="005942BB">
        <w:rPr>
          <w:color w:val="auto"/>
          <w:u w:val="single"/>
        </w:rPr>
        <w:t>proposed wind energy system</w:t>
      </w:r>
      <w:r w:rsidR="00183BCC" w:rsidRPr="005942BB">
        <w:rPr>
          <w:color w:val="auto"/>
          <w:u w:val="single"/>
        </w:rPr>
        <w:t xml:space="preserve"> </w:t>
      </w:r>
      <w:r w:rsidR="00463FB0" w:rsidRPr="005942BB">
        <w:rPr>
          <w:color w:val="auto"/>
          <w:u w:val="single"/>
        </w:rPr>
        <w:t>must meet the requirements established in this section.</w:t>
      </w:r>
    </w:p>
    <w:p w14:paraId="0D721E0D" w14:textId="7052EA20" w:rsidR="007D7C1B" w:rsidRPr="005942BB" w:rsidRDefault="00AC3870" w:rsidP="003717AC">
      <w:pPr>
        <w:pStyle w:val="SectionBody"/>
        <w:rPr>
          <w:color w:val="auto"/>
          <w:u w:val="single"/>
        </w:rPr>
      </w:pPr>
      <w:r w:rsidRPr="005942BB">
        <w:rPr>
          <w:color w:val="auto"/>
          <w:u w:val="single"/>
        </w:rPr>
        <w:t>(</w:t>
      </w:r>
      <w:r w:rsidR="007F12BC" w:rsidRPr="005942BB">
        <w:rPr>
          <w:color w:val="auto"/>
          <w:u w:val="single"/>
        </w:rPr>
        <w:t>b</w:t>
      </w:r>
      <w:r w:rsidRPr="005942BB">
        <w:rPr>
          <w:color w:val="auto"/>
          <w:u w:val="single"/>
        </w:rPr>
        <w:t xml:space="preserve">) </w:t>
      </w:r>
      <w:r w:rsidR="00650731" w:rsidRPr="005942BB">
        <w:rPr>
          <w:color w:val="auto"/>
          <w:u w:val="single"/>
        </w:rPr>
        <w:t xml:space="preserve">For purposes of this section: </w:t>
      </w:r>
    </w:p>
    <w:p w14:paraId="7F313F1F" w14:textId="0B0F4F2A" w:rsidR="00933E06" w:rsidRPr="005942BB" w:rsidRDefault="00FF185A" w:rsidP="003717AC">
      <w:pPr>
        <w:pStyle w:val="SectionBody"/>
        <w:rPr>
          <w:color w:val="auto"/>
          <w:u w:val="single"/>
        </w:rPr>
      </w:pPr>
      <w:r w:rsidRPr="005942BB">
        <w:rPr>
          <w:color w:val="auto"/>
          <w:u w:val="single"/>
        </w:rPr>
        <w:t>(1) "Owner" means</w:t>
      </w:r>
      <w:r w:rsidR="00287E97" w:rsidRPr="005942BB">
        <w:rPr>
          <w:color w:val="auto"/>
          <w:u w:val="single"/>
        </w:rPr>
        <w:t xml:space="preserve"> a</w:t>
      </w:r>
      <w:r w:rsidR="00F8012C" w:rsidRPr="005942BB">
        <w:rPr>
          <w:color w:val="auto"/>
          <w:u w:val="single"/>
        </w:rPr>
        <w:t xml:space="preserve"> person with a direct ownership interest in a wind energy</w:t>
      </w:r>
      <w:r w:rsidR="00287E97" w:rsidRPr="005942BB">
        <w:rPr>
          <w:color w:val="auto"/>
          <w:u w:val="single"/>
        </w:rPr>
        <w:t xml:space="preserve"> </w:t>
      </w:r>
      <w:r w:rsidR="00F8012C" w:rsidRPr="005942BB">
        <w:rPr>
          <w:color w:val="auto"/>
          <w:u w:val="single"/>
        </w:rPr>
        <w:t>system, regardless of whether the person was involved in acquiring the necessary rights, permits</w:t>
      </w:r>
      <w:r w:rsidR="00650731" w:rsidRPr="005942BB">
        <w:rPr>
          <w:color w:val="auto"/>
          <w:u w:val="single"/>
        </w:rPr>
        <w:t xml:space="preserve">, certificates, and </w:t>
      </w:r>
      <w:r w:rsidR="00F8012C" w:rsidRPr="005942BB">
        <w:rPr>
          <w:color w:val="auto"/>
          <w:u w:val="single"/>
        </w:rPr>
        <w:t>approvals or otherwise planning for the construction and operation of a wind energy system.</w:t>
      </w:r>
    </w:p>
    <w:p w14:paraId="77C65C99" w14:textId="0642A528" w:rsidR="00AC3870" w:rsidRPr="005942BB" w:rsidRDefault="007F12BC" w:rsidP="003717AC">
      <w:pPr>
        <w:pStyle w:val="SectionBody"/>
        <w:rPr>
          <w:color w:val="auto"/>
          <w:u w:val="single"/>
        </w:rPr>
      </w:pPr>
      <w:r w:rsidRPr="005942BB">
        <w:rPr>
          <w:color w:val="auto"/>
          <w:u w:val="single"/>
        </w:rPr>
        <w:t>(</w:t>
      </w:r>
      <w:r w:rsidR="00FF185A" w:rsidRPr="005942BB">
        <w:rPr>
          <w:color w:val="auto"/>
          <w:u w:val="single"/>
        </w:rPr>
        <w:t>2</w:t>
      </w:r>
      <w:r w:rsidRPr="005942BB">
        <w:rPr>
          <w:color w:val="auto"/>
          <w:u w:val="single"/>
        </w:rPr>
        <w:t xml:space="preserve">) </w:t>
      </w:r>
      <w:r w:rsidR="00A203CE" w:rsidRPr="005942BB">
        <w:rPr>
          <w:color w:val="auto"/>
          <w:u w:val="single"/>
        </w:rPr>
        <w:t>"</w:t>
      </w:r>
      <w:r w:rsidR="00041277" w:rsidRPr="005942BB">
        <w:rPr>
          <w:color w:val="auto"/>
          <w:u w:val="single"/>
        </w:rPr>
        <w:t>Residence</w:t>
      </w:r>
      <w:r w:rsidR="00A203CE" w:rsidRPr="005942BB">
        <w:rPr>
          <w:color w:val="auto"/>
          <w:u w:val="single"/>
        </w:rPr>
        <w:t>"</w:t>
      </w:r>
      <w:r w:rsidR="00041277" w:rsidRPr="005942BB">
        <w:rPr>
          <w:color w:val="auto"/>
          <w:u w:val="single"/>
        </w:rPr>
        <w:t xml:space="preserve"> means an occupied primary or secondary personal residence including a manufactured home, a hospital, community−based residential</w:t>
      </w:r>
      <w:r w:rsidR="00BC2291" w:rsidRPr="005942BB">
        <w:rPr>
          <w:color w:val="auto"/>
          <w:u w:val="single"/>
        </w:rPr>
        <w:t xml:space="preserve"> </w:t>
      </w:r>
      <w:r w:rsidR="00041277" w:rsidRPr="005942BB">
        <w:rPr>
          <w:color w:val="auto"/>
          <w:u w:val="single"/>
        </w:rPr>
        <w:t>facility, residential care apartment complex or similar facility, or</w:t>
      </w:r>
      <w:r w:rsidR="00BC2291" w:rsidRPr="005942BB">
        <w:rPr>
          <w:color w:val="auto"/>
          <w:u w:val="single"/>
        </w:rPr>
        <w:t xml:space="preserve"> </w:t>
      </w:r>
      <w:r w:rsidR="00041277" w:rsidRPr="005942BB">
        <w:rPr>
          <w:color w:val="auto"/>
          <w:u w:val="single"/>
        </w:rPr>
        <w:t xml:space="preserve">a nursing home. </w:t>
      </w:r>
    </w:p>
    <w:p w14:paraId="7FC39A1E" w14:textId="63FB08E3" w:rsidR="00244226" w:rsidRPr="005942BB" w:rsidRDefault="007F12BC" w:rsidP="003717AC">
      <w:pPr>
        <w:pStyle w:val="SectionBody"/>
        <w:rPr>
          <w:color w:val="auto"/>
          <w:u w:val="single"/>
        </w:rPr>
      </w:pPr>
      <w:r w:rsidRPr="005942BB">
        <w:rPr>
          <w:color w:val="auto"/>
          <w:u w:val="single"/>
        </w:rPr>
        <w:t>(</w:t>
      </w:r>
      <w:r w:rsidR="00FF185A" w:rsidRPr="005942BB">
        <w:rPr>
          <w:color w:val="auto"/>
          <w:u w:val="single"/>
        </w:rPr>
        <w:t>3</w:t>
      </w:r>
      <w:r w:rsidRPr="005942BB">
        <w:rPr>
          <w:color w:val="auto"/>
          <w:u w:val="single"/>
        </w:rPr>
        <w:t xml:space="preserve">) </w:t>
      </w:r>
      <w:r w:rsidR="00244226" w:rsidRPr="005942BB">
        <w:rPr>
          <w:color w:val="auto"/>
          <w:u w:val="single"/>
        </w:rPr>
        <w:t>"Wind energy system"</w:t>
      </w:r>
      <w:r w:rsidR="00F319C4" w:rsidRPr="005942BB">
        <w:rPr>
          <w:color w:val="auto"/>
          <w:u w:val="single"/>
        </w:rPr>
        <w:t xml:space="preserve"> means equipment and associated facilities that convert and then store or transfer energy from the wind into usable forms of energy.</w:t>
      </w:r>
    </w:p>
    <w:p w14:paraId="50E00A7F" w14:textId="1818B2D3" w:rsidR="00B97228" w:rsidRPr="005942BB" w:rsidRDefault="007F12BC" w:rsidP="003717AC">
      <w:pPr>
        <w:pStyle w:val="SectionBody"/>
        <w:rPr>
          <w:color w:val="auto"/>
          <w:u w:val="single"/>
        </w:rPr>
      </w:pPr>
      <w:r w:rsidRPr="005942BB">
        <w:rPr>
          <w:color w:val="auto"/>
          <w:u w:val="single"/>
        </w:rPr>
        <w:t>(</w:t>
      </w:r>
      <w:r w:rsidR="00FF185A" w:rsidRPr="005942BB">
        <w:rPr>
          <w:color w:val="auto"/>
          <w:u w:val="single"/>
        </w:rPr>
        <w:t>4</w:t>
      </w:r>
      <w:r w:rsidRPr="005942BB">
        <w:rPr>
          <w:color w:val="auto"/>
          <w:u w:val="single"/>
        </w:rPr>
        <w:t xml:space="preserve">) </w:t>
      </w:r>
      <w:r w:rsidR="00B97228" w:rsidRPr="005942BB">
        <w:rPr>
          <w:color w:val="auto"/>
          <w:u w:val="single"/>
        </w:rPr>
        <w:t xml:space="preserve">"Wind turbine" </w:t>
      </w:r>
      <w:r w:rsidR="00942E90" w:rsidRPr="005942BB">
        <w:rPr>
          <w:color w:val="auto"/>
          <w:u w:val="single"/>
        </w:rPr>
        <w:t>is a component of a wind energy system</w:t>
      </w:r>
      <w:r w:rsidR="006B7011" w:rsidRPr="005942BB">
        <w:rPr>
          <w:color w:val="auto"/>
          <w:u w:val="single"/>
        </w:rPr>
        <w:t xml:space="preserve"> that uses</w:t>
      </w:r>
      <w:r w:rsidR="00837F12" w:rsidRPr="005942BB">
        <w:rPr>
          <w:color w:val="auto"/>
          <w:u w:val="single"/>
        </w:rPr>
        <w:t xml:space="preserve"> the aerodynamic force from the rotor blades to turn wind power into electricity</w:t>
      </w:r>
      <w:r w:rsidR="00933E06" w:rsidRPr="005942BB">
        <w:rPr>
          <w:color w:val="auto"/>
          <w:u w:val="single"/>
        </w:rPr>
        <w:t>.</w:t>
      </w:r>
    </w:p>
    <w:p w14:paraId="108E9D2A" w14:textId="7300846E" w:rsidR="00D12F91" w:rsidRPr="005942BB" w:rsidRDefault="00AC3870" w:rsidP="003717AC">
      <w:pPr>
        <w:pStyle w:val="SectionBody"/>
        <w:rPr>
          <w:color w:val="auto"/>
          <w:u w:val="single"/>
        </w:rPr>
      </w:pPr>
      <w:r w:rsidRPr="005942BB">
        <w:rPr>
          <w:color w:val="auto"/>
          <w:u w:val="single"/>
        </w:rPr>
        <w:t>(</w:t>
      </w:r>
      <w:r w:rsidR="007F12BC" w:rsidRPr="005942BB">
        <w:rPr>
          <w:color w:val="auto"/>
          <w:u w:val="single"/>
        </w:rPr>
        <w:t>c</w:t>
      </w:r>
      <w:r w:rsidRPr="005942BB">
        <w:rPr>
          <w:color w:val="auto"/>
          <w:u w:val="single"/>
        </w:rPr>
        <w:t xml:space="preserve">) </w:t>
      </w:r>
      <w:r w:rsidR="007F12BC" w:rsidRPr="005942BB">
        <w:rPr>
          <w:color w:val="auto"/>
          <w:u w:val="single"/>
        </w:rPr>
        <w:t>A</w:t>
      </w:r>
      <w:r w:rsidR="0097747F" w:rsidRPr="005942BB">
        <w:rPr>
          <w:color w:val="auto"/>
          <w:u w:val="single"/>
        </w:rPr>
        <w:t xml:space="preserve">n owner shall </w:t>
      </w:r>
      <w:r w:rsidR="00762BD0" w:rsidRPr="005942BB">
        <w:rPr>
          <w:color w:val="auto"/>
          <w:u w:val="single"/>
        </w:rPr>
        <w:t xml:space="preserve">demonstrate that the </w:t>
      </w:r>
      <w:r w:rsidR="0097747F" w:rsidRPr="005942BB">
        <w:rPr>
          <w:color w:val="auto"/>
          <w:u w:val="single"/>
        </w:rPr>
        <w:t>design and construct</w:t>
      </w:r>
      <w:r w:rsidR="00762BD0" w:rsidRPr="005942BB">
        <w:rPr>
          <w:color w:val="auto"/>
          <w:u w:val="single"/>
        </w:rPr>
        <w:t xml:space="preserve">ion of </w:t>
      </w:r>
      <w:r w:rsidR="0097747F" w:rsidRPr="005942BB">
        <w:rPr>
          <w:color w:val="auto"/>
          <w:u w:val="single"/>
        </w:rPr>
        <w:t>wind energy system</w:t>
      </w:r>
      <w:r w:rsidR="000C204E" w:rsidRPr="005942BB">
        <w:rPr>
          <w:color w:val="auto"/>
          <w:u w:val="single"/>
        </w:rPr>
        <w:t>, or an addition to an existing wind energy system</w:t>
      </w:r>
      <w:r w:rsidR="00D12F91" w:rsidRPr="005942BB">
        <w:rPr>
          <w:color w:val="auto"/>
          <w:u w:val="single"/>
        </w:rPr>
        <w:t>, meets the following requirements:</w:t>
      </w:r>
    </w:p>
    <w:p w14:paraId="17B0D71A" w14:textId="4011BD67" w:rsidR="00606BFD" w:rsidRPr="005942BB" w:rsidRDefault="003F1403" w:rsidP="003717AC">
      <w:pPr>
        <w:pStyle w:val="SectionBody"/>
        <w:rPr>
          <w:color w:val="auto"/>
          <w:u w:val="single"/>
        </w:rPr>
      </w:pPr>
      <w:r w:rsidRPr="005942BB">
        <w:rPr>
          <w:color w:val="auto"/>
          <w:u w:val="single"/>
        </w:rPr>
        <w:t xml:space="preserve">(1) </w:t>
      </w:r>
      <w:r w:rsidR="00D12F91" w:rsidRPr="005942BB">
        <w:rPr>
          <w:color w:val="auto"/>
          <w:u w:val="single"/>
        </w:rPr>
        <w:t xml:space="preserve">The minimum setback </w:t>
      </w:r>
      <w:r w:rsidR="00582613" w:rsidRPr="005942BB">
        <w:rPr>
          <w:color w:val="auto"/>
          <w:u w:val="single"/>
        </w:rPr>
        <w:t>for the construction o</w:t>
      </w:r>
      <w:r w:rsidR="004C20E9" w:rsidRPr="005942BB">
        <w:rPr>
          <w:color w:val="auto"/>
          <w:u w:val="single"/>
        </w:rPr>
        <w:t>f</w:t>
      </w:r>
      <w:r w:rsidR="00582613" w:rsidRPr="005942BB">
        <w:rPr>
          <w:color w:val="auto"/>
          <w:u w:val="single"/>
        </w:rPr>
        <w:t xml:space="preserve"> </w:t>
      </w:r>
      <w:r w:rsidR="00D12F91" w:rsidRPr="005942BB">
        <w:rPr>
          <w:color w:val="auto"/>
          <w:u w:val="single"/>
        </w:rPr>
        <w:t xml:space="preserve">any </w:t>
      </w:r>
      <w:r w:rsidR="009B166A" w:rsidRPr="005942BB">
        <w:rPr>
          <w:color w:val="auto"/>
          <w:u w:val="single"/>
        </w:rPr>
        <w:t xml:space="preserve">wind turbine </w:t>
      </w:r>
      <w:r w:rsidR="00AE4670" w:rsidRPr="005942BB">
        <w:rPr>
          <w:color w:val="auto"/>
          <w:u w:val="single"/>
        </w:rPr>
        <w:t xml:space="preserve">is two miles from the </w:t>
      </w:r>
      <w:r w:rsidR="00AE4670" w:rsidRPr="005942BB">
        <w:rPr>
          <w:color w:val="auto"/>
          <w:u w:val="single"/>
        </w:rPr>
        <w:lastRenderedPageBreak/>
        <w:t>closest residen</w:t>
      </w:r>
      <w:r w:rsidR="00AD0F95" w:rsidRPr="005942BB">
        <w:rPr>
          <w:color w:val="auto"/>
          <w:u w:val="single"/>
        </w:rPr>
        <w:t>ce</w:t>
      </w:r>
      <w:r w:rsidR="004D5B96" w:rsidRPr="005942BB">
        <w:rPr>
          <w:color w:val="auto"/>
          <w:u w:val="single"/>
        </w:rPr>
        <w:t xml:space="preserve">; and </w:t>
      </w:r>
    </w:p>
    <w:p w14:paraId="3DE60D95" w14:textId="4AA35577" w:rsidR="0097747F" w:rsidRPr="005942BB" w:rsidRDefault="0097747F" w:rsidP="003717AC">
      <w:pPr>
        <w:pStyle w:val="SectionBody"/>
        <w:rPr>
          <w:color w:val="auto"/>
          <w:u w:val="single"/>
        </w:rPr>
      </w:pPr>
      <w:r w:rsidRPr="005942BB">
        <w:rPr>
          <w:rStyle w:val="qsnumparanum"/>
          <w:color w:val="auto"/>
          <w:u w:val="single"/>
        </w:rPr>
        <w:t>(</w:t>
      </w:r>
      <w:r w:rsidR="00442F96" w:rsidRPr="005942BB">
        <w:rPr>
          <w:rStyle w:val="qsnumparanum"/>
          <w:color w:val="auto"/>
          <w:u w:val="single"/>
        </w:rPr>
        <w:t>2</w:t>
      </w:r>
      <w:r w:rsidRPr="005942BB">
        <w:rPr>
          <w:rStyle w:val="qsnumparanum"/>
          <w:color w:val="auto"/>
          <w:u w:val="single"/>
        </w:rPr>
        <w:t>)</w:t>
      </w:r>
      <w:r w:rsidRPr="005942BB">
        <w:rPr>
          <w:color w:val="auto"/>
          <w:u w:val="single"/>
        </w:rPr>
        <w:t xml:space="preserve"> </w:t>
      </w:r>
      <w:r w:rsidR="004D5B96" w:rsidRPr="005942BB">
        <w:rPr>
          <w:color w:val="auto"/>
          <w:u w:val="single"/>
        </w:rPr>
        <w:t xml:space="preserve">The </w:t>
      </w:r>
      <w:r w:rsidRPr="005942BB">
        <w:rPr>
          <w:color w:val="auto"/>
          <w:u w:val="single"/>
        </w:rPr>
        <w:t>owner shall measure wind turbine setback distances as a straight line from the vertical centerline of the wind turbine to the nearest point on the permanent foundation of a building or residence or to the nearest point on the property line</w:t>
      </w:r>
      <w:r w:rsidR="00442F96" w:rsidRPr="005942BB">
        <w:rPr>
          <w:color w:val="auto"/>
          <w:u w:val="single"/>
        </w:rPr>
        <w:t xml:space="preserve">. </w:t>
      </w:r>
    </w:p>
    <w:p w14:paraId="36498E45" w14:textId="55E87F81" w:rsidR="006865E9" w:rsidRPr="005942BB" w:rsidRDefault="00CF1DCA" w:rsidP="00CC1F3B">
      <w:pPr>
        <w:pStyle w:val="Note"/>
        <w:rPr>
          <w:color w:val="auto"/>
        </w:rPr>
      </w:pPr>
      <w:r w:rsidRPr="005942BB">
        <w:rPr>
          <w:color w:val="auto"/>
        </w:rPr>
        <w:t>NOTE: The</w:t>
      </w:r>
      <w:r w:rsidR="006865E9" w:rsidRPr="005942BB">
        <w:rPr>
          <w:color w:val="auto"/>
        </w:rPr>
        <w:t xml:space="preserve"> purpose of this bill is to </w:t>
      </w:r>
      <w:r w:rsidR="007E0974" w:rsidRPr="005942BB">
        <w:rPr>
          <w:color w:val="auto"/>
        </w:rPr>
        <w:t>e</w:t>
      </w:r>
      <w:r w:rsidR="003717AC" w:rsidRPr="005942BB">
        <w:rPr>
          <w:color w:val="auto"/>
        </w:rPr>
        <w:t xml:space="preserve">stablish </w:t>
      </w:r>
      <w:r w:rsidR="004D2FE1" w:rsidRPr="005942BB">
        <w:rPr>
          <w:color w:val="auto"/>
        </w:rPr>
        <w:t xml:space="preserve">the requirement that </w:t>
      </w:r>
      <w:proofErr w:type="gramStart"/>
      <w:r w:rsidR="007E0974" w:rsidRPr="005942BB">
        <w:rPr>
          <w:color w:val="auto"/>
        </w:rPr>
        <w:t>in order for</w:t>
      </w:r>
      <w:proofErr w:type="gramEnd"/>
      <w:r w:rsidR="007E0974" w:rsidRPr="005942BB">
        <w:rPr>
          <w:color w:val="auto"/>
        </w:rPr>
        <w:t xml:space="preserve"> the commission to </w:t>
      </w:r>
      <w:r w:rsidR="00B24C13" w:rsidRPr="005942BB">
        <w:rPr>
          <w:color w:val="auto"/>
        </w:rPr>
        <w:t xml:space="preserve">award a siting certificate for a wind </w:t>
      </w:r>
      <w:r w:rsidR="00274D05" w:rsidRPr="005942BB">
        <w:rPr>
          <w:color w:val="auto"/>
        </w:rPr>
        <w:t xml:space="preserve">energy system, the </w:t>
      </w:r>
      <w:r w:rsidR="00951D86" w:rsidRPr="005942BB">
        <w:rPr>
          <w:color w:val="auto"/>
        </w:rPr>
        <w:t xml:space="preserve">minimum distance from </w:t>
      </w:r>
      <w:r w:rsidR="00F71E32" w:rsidRPr="005942BB">
        <w:rPr>
          <w:color w:val="auto"/>
        </w:rPr>
        <w:t>a wind turbine to the closest residence be two miles.</w:t>
      </w:r>
    </w:p>
    <w:p w14:paraId="3EE3CC00" w14:textId="77777777" w:rsidR="006865E9" w:rsidRPr="005942BB" w:rsidRDefault="00AE48A0" w:rsidP="00CC1F3B">
      <w:pPr>
        <w:pStyle w:val="Note"/>
        <w:rPr>
          <w:color w:val="auto"/>
        </w:rPr>
      </w:pPr>
      <w:proofErr w:type="gramStart"/>
      <w:r w:rsidRPr="005942BB">
        <w:rPr>
          <w:color w:val="auto"/>
        </w:rPr>
        <w:t>Strike-throughs</w:t>
      </w:r>
      <w:proofErr w:type="gramEnd"/>
      <w:r w:rsidRPr="005942BB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5942BB" w:rsidSect="008E6EB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5372" w14:textId="77777777" w:rsidR="00AB4EE5" w:rsidRPr="00B844FE" w:rsidRDefault="00AB4EE5" w:rsidP="00B844FE">
      <w:r>
        <w:separator/>
      </w:r>
    </w:p>
  </w:endnote>
  <w:endnote w:type="continuationSeparator" w:id="0">
    <w:p w14:paraId="53710171" w14:textId="77777777" w:rsidR="00AB4EE5" w:rsidRPr="00B844FE" w:rsidRDefault="00AB4EE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07BA7C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2E18D8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C815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F3B8" w14:textId="77777777" w:rsidR="00C354DD" w:rsidRDefault="00C3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CBB7" w14:textId="77777777" w:rsidR="00AB4EE5" w:rsidRPr="00B844FE" w:rsidRDefault="00AB4EE5" w:rsidP="00B844FE">
      <w:r>
        <w:separator/>
      </w:r>
    </w:p>
  </w:footnote>
  <w:footnote w:type="continuationSeparator" w:id="0">
    <w:p w14:paraId="4B386D2A" w14:textId="77777777" w:rsidR="00AB4EE5" w:rsidRPr="00B844FE" w:rsidRDefault="00AB4EE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24B2" w14:textId="77777777" w:rsidR="002A0269" w:rsidRPr="00B844FE" w:rsidRDefault="005D21DC">
    <w:pPr>
      <w:pStyle w:val="Header"/>
    </w:pPr>
    <w:sdt>
      <w:sdtPr>
        <w:id w:val="-684364211"/>
        <w:placeholder>
          <w:docPart w:val="6BFAD94398554AB98F951FBEEED69FA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BFAD94398554AB98F951FBEEED69FA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6A45" w14:textId="2045628D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C354DD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354DD">
          <w:rPr>
            <w:sz w:val="22"/>
            <w:szCs w:val="22"/>
          </w:rPr>
          <w:t>2024R1978</w:t>
        </w:r>
      </w:sdtContent>
    </w:sdt>
  </w:p>
  <w:p w14:paraId="69A3AE4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319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DD"/>
    <w:rsid w:val="0000526A"/>
    <w:rsid w:val="000324D7"/>
    <w:rsid w:val="00035838"/>
    <w:rsid w:val="00041277"/>
    <w:rsid w:val="000573A9"/>
    <w:rsid w:val="00085D22"/>
    <w:rsid w:val="000865DD"/>
    <w:rsid w:val="00093AB0"/>
    <w:rsid w:val="000C204E"/>
    <w:rsid w:val="000C5C77"/>
    <w:rsid w:val="000E3912"/>
    <w:rsid w:val="0010070F"/>
    <w:rsid w:val="00150115"/>
    <w:rsid w:val="0015112E"/>
    <w:rsid w:val="001552E7"/>
    <w:rsid w:val="001566B4"/>
    <w:rsid w:val="00174C79"/>
    <w:rsid w:val="00183BCC"/>
    <w:rsid w:val="001A5D32"/>
    <w:rsid w:val="001A66B7"/>
    <w:rsid w:val="001C1B07"/>
    <w:rsid w:val="001C2456"/>
    <w:rsid w:val="001C279E"/>
    <w:rsid w:val="001D459E"/>
    <w:rsid w:val="0022348D"/>
    <w:rsid w:val="00244226"/>
    <w:rsid w:val="002539FF"/>
    <w:rsid w:val="00261584"/>
    <w:rsid w:val="0027011C"/>
    <w:rsid w:val="00274200"/>
    <w:rsid w:val="00274D05"/>
    <w:rsid w:val="00275740"/>
    <w:rsid w:val="00287E97"/>
    <w:rsid w:val="00297979"/>
    <w:rsid w:val="002A0269"/>
    <w:rsid w:val="002F71CF"/>
    <w:rsid w:val="00303684"/>
    <w:rsid w:val="003111A0"/>
    <w:rsid w:val="00312588"/>
    <w:rsid w:val="003143F5"/>
    <w:rsid w:val="00314854"/>
    <w:rsid w:val="003266CC"/>
    <w:rsid w:val="003717AC"/>
    <w:rsid w:val="00373B8D"/>
    <w:rsid w:val="00384A23"/>
    <w:rsid w:val="00385D69"/>
    <w:rsid w:val="00394191"/>
    <w:rsid w:val="003C51CD"/>
    <w:rsid w:val="003C6034"/>
    <w:rsid w:val="003F1403"/>
    <w:rsid w:val="00400B5C"/>
    <w:rsid w:val="00421F9C"/>
    <w:rsid w:val="004368E0"/>
    <w:rsid w:val="00442F96"/>
    <w:rsid w:val="00463FB0"/>
    <w:rsid w:val="004C13DD"/>
    <w:rsid w:val="004C20E9"/>
    <w:rsid w:val="004C37A1"/>
    <w:rsid w:val="004C6546"/>
    <w:rsid w:val="004D2FE1"/>
    <w:rsid w:val="004D3ABE"/>
    <w:rsid w:val="004D5B96"/>
    <w:rsid w:val="004E3441"/>
    <w:rsid w:val="004F3DB3"/>
    <w:rsid w:val="00500579"/>
    <w:rsid w:val="00512C2E"/>
    <w:rsid w:val="0055477C"/>
    <w:rsid w:val="00563698"/>
    <w:rsid w:val="00582613"/>
    <w:rsid w:val="005942BB"/>
    <w:rsid w:val="005A5366"/>
    <w:rsid w:val="005C4F0F"/>
    <w:rsid w:val="005D21DC"/>
    <w:rsid w:val="005E2992"/>
    <w:rsid w:val="005F0623"/>
    <w:rsid w:val="00606BFD"/>
    <w:rsid w:val="00632CE8"/>
    <w:rsid w:val="006369EB"/>
    <w:rsid w:val="00637E73"/>
    <w:rsid w:val="00650731"/>
    <w:rsid w:val="006865E9"/>
    <w:rsid w:val="00686E9A"/>
    <w:rsid w:val="00691F3E"/>
    <w:rsid w:val="00694BFB"/>
    <w:rsid w:val="006A106B"/>
    <w:rsid w:val="006B7011"/>
    <w:rsid w:val="006C523D"/>
    <w:rsid w:val="006D4036"/>
    <w:rsid w:val="00762BD0"/>
    <w:rsid w:val="007A5259"/>
    <w:rsid w:val="007A7081"/>
    <w:rsid w:val="007D7C1B"/>
    <w:rsid w:val="007E0974"/>
    <w:rsid w:val="007F12BC"/>
    <w:rsid w:val="007F1CF5"/>
    <w:rsid w:val="00824545"/>
    <w:rsid w:val="00834EDE"/>
    <w:rsid w:val="00837F12"/>
    <w:rsid w:val="008736AA"/>
    <w:rsid w:val="008D275D"/>
    <w:rsid w:val="008E6EBE"/>
    <w:rsid w:val="00933E06"/>
    <w:rsid w:val="00942E90"/>
    <w:rsid w:val="00946186"/>
    <w:rsid w:val="00951D86"/>
    <w:rsid w:val="00965BC2"/>
    <w:rsid w:val="0097747F"/>
    <w:rsid w:val="00980327"/>
    <w:rsid w:val="00986478"/>
    <w:rsid w:val="00995D1A"/>
    <w:rsid w:val="009B166A"/>
    <w:rsid w:val="009B5557"/>
    <w:rsid w:val="009F1067"/>
    <w:rsid w:val="009F4A22"/>
    <w:rsid w:val="00A04CD6"/>
    <w:rsid w:val="00A15CE8"/>
    <w:rsid w:val="00A203CE"/>
    <w:rsid w:val="00A31E01"/>
    <w:rsid w:val="00A527AD"/>
    <w:rsid w:val="00A718CF"/>
    <w:rsid w:val="00A74981"/>
    <w:rsid w:val="00A850C2"/>
    <w:rsid w:val="00AB4EE5"/>
    <w:rsid w:val="00AC3870"/>
    <w:rsid w:val="00AD0F95"/>
    <w:rsid w:val="00AE4670"/>
    <w:rsid w:val="00AE48A0"/>
    <w:rsid w:val="00AE61BE"/>
    <w:rsid w:val="00B16F25"/>
    <w:rsid w:val="00B24422"/>
    <w:rsid w:val="00B24C13"/>
    <w:rsid w:val="00B629E0"/>
    <w:rsid w:val="00B66B81"/>
    <w:rsid w:val="00B71E6F"/>
    <w:rsid w:val="00B80C20"/>
    <w:rsid w:val="00B844FE"/>
    <w:rsid w:val="00B86B4F"/>
    <w:rsid w:val="00B96C8E"/>
    <w:rsid w:val="00B97228"/>
    <w:rsid w:val="00BA1F84"/>
    <w:rsid w:val="00BC2291"/>
    <w:rsid w:val="00BC562B"/>
    <w:rsid w:val="00BF7EC5"/>
    <w:rsid w:val="00C11A23"/>
    <w:rsid w:val="00C33014"/>
    <w:rsid w:val="00C33434"/>
    <w:rsid w:val="00C34869"/>
    <w:rsid w:val="00C354DD"/>
    <w:rsid w:val="00C42EB6"/>
    <w:rsid w:val="00C62327"/>
    <w:rsid w:val="00C85096"/>
    <w:rsid w:val="00CB20EF"/>
    <w:rsid w:val="00CB6E64"/>
    <w:rsid w:val="00CC1F3B"/>
    <w:rsid w:val="00CD12CB"/>
    <w:rsid w:val="00CD36CF"/>
    <w:rsid w:val="00CE0743"/>
    <w:rsid w:val="00CF1DCA"/>
    <w:rsid w:val="00D12F91"/>
    <w:rsid w:val="00D40AA1"/>
    <w:rsid w:val="00D579FC"/>
    <w:rsid w:val="00D81C16"/>
    <w:rsid w:val="00DA740E"/>
    <w:rsid w:val="00DB5DD0"/>
    <w:rsid w:val="00DE526B"/>
    <w:rsid w:val="00DF199D"/>
    <w:rsid w:val="00E01542"/>
    <w:rsid w:val="00E365F1"/>
    <w:rsid w:val="00E62F48"/>
    <w:rsid w:val="00E831B3"/>
    <w:rsid w:val="00E95FBC"/>
    <w:rsid w:val="00EC38C7"/>
    <w:rsid w:val="00EC5E63"/>
    <w:rsid w:val="00ED6E00"/>
    <w:rsid w:val="00EE70CB"/>
    <w:rsid w:val="00F319C4"/>
    <w:rsid w:val="00F41CA2"/>
    <w:rsid w:val="00F443C0"/>
    <w:rsid w:val="00F53EB1"/>
    <w:rsid w:val="00F6263B"/>
    <w:rsid w:val="00F62EFB"/>
    <w:rsid w:val="00F71E32"/>
    <w:rsid w:val="00F8012C"/>
    <w:rsid w:val="00F939A4"/>
    <w:rsid w:val="00FA7B09"/>
    <w:rsid w:val="00FC232F"/>
    <w:rsid w:val="00FD5B51"/>
    <w:rsid w:val="00FE067E"/>
    <w:rsid w:val="00FE0C94"/>
    <w:rsid w:val="00FE208F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BD8D3"/>
  <w15:chartTrackingRefBased/>
  <w15:docId w15:val="{B95EAD61-C1DC-4BDF-9769-1438EFC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97747F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contextualSpacing/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  <w:pPr>
      <w:spacing w:line="480" w:lineRule="auto"/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  <w:rPr>
      <w:rFonts w:ascii="Arial" w:eastAsiaTheme="minorHAnsi" w:hAnsi="Arial" w:cstheme="minorBidi"/>
      <w:color w:val="000000" w:themeColor="text1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C4F0F"/>
    <w:rPr>
      <w:rFonts w:eastAsia="Calibri"/>
      <w:color w:val="000000"/>
    </w:rPr>
  </w:style>
  <w:style w:type="character" w:customStyle="1" w:styleId="unlinked-ref">
    <w:name w:val="unlinked-ref"/>
    <w:basedOn w:val="DefaultParagraphFont"/>
    <w:rsid w:val="000865DD"/>
  </w:style>
  <w:style w:type="character" w:customStyle="1" w:styleId="qstitlesubsection">
    <w:name w:val="qs_title_sub_section_"/>
    <w:basedOn w:val="DefaultParagraphFont"/>
    <w:rsid w:val="0097747F"/>
  </w:style>
  <w:style w:type="character" w:styleId="Hyperlink">
    <w:name w:val="Hyperlink"/>
    <w:basedOn w:val="DefaultParagraphFont"/>
    <w:uiPriority w:val="99"/>
    <w:semiHidden/>
    <w:unhideWhenUsed/>
    <w:locked/>
    <w:rsid w:val="0097747F"/>
    <w:rPr>
      <w:color w:val="0000FF"/>
      <w:u w:val="single"/>
    </w:rPr>
  </w:style>
  <w:style w:type="character" w:customStyle="1" w:styleId="qsnumparanum">
    <w:name w:val="qs_num_paranum_"/>
    <w:basedOn w:val="DefaultParagraphFont"/>
    <w:rsid w:val="0097747F"/>
  </w:style>
  <w:style w:type="character" w:customStyle="1" w:styleId="pdflink">
    <w:name w:val="pdflink"/>
    <w:basedOn w:val="DefaultParagraphFont"/>
    <w:rsid w:val="0097747F"/>
  </w:style>
  <w:style w:type="character" w:customStyle="1" w:styleId="ArticleHeadingChar">
    <w:name w:val="Article Heading Char"/>
    <w:link w:val="ArticleHeading"/>
    <w:rsid w:val="008E6EB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2F923BE47B46B888B9A898D1B5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2E56-9B21-4C1B-AE4E-DB7866616A31}"/>
      </w:docPartPr>
      <w:docPartBody>
        <w:p w:rsidR="00C93F3A" w:rsidRDefault="001A601D">
          <w:pPr>
            <w:pStyle w:val="BC2F923BE47B46B888B9A898D1B50674"/>
          </w:pPr>
          <w:r w:rsidRPr="00B844FE">
            <w:t>Prefix Text</w:t>
          </w:r>
        </w:p>
      </w:docPartBody>
    </w:docPart>
    <w:docPart>
      <w:docPartPr>
        <w:name w:val="6BFAD94398554AB98F951FBEEED6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37094-00B7-4487-B588-1D4648DD8F0C}"/>
      </w:docPartPr>
      <w:docPartBody>
        <w:p w:rsidR="00C93F3A" w:rsidRDefault="001A601D">
          <w:pPr>
            <w:pStyle w:val="6BFAD94398554AB98F951FBEEED69FA2"/>
          </w:pPr>
          <w:r w:rsidRPr="00B844FE">
            <w:t>[Type here]</w:t>
          </w:r>
        </w:p>
      </w:docPartBody>
    </w:docPart>
    <w:docPart>
      <w:docPartPr>
        <w:name w:val="0FF15B16E84E4FC4820347925B64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1D5A2-CE27-4F22-BC28-3446F0DB626B}"/>
      </w:docPartPr>
      <w:docPartBody>
        <w:p w:rsidR="00C93F3A" w:rsidRDefault="001A601D">
          <w:pPr>
            <w:pStyle w:val="0FF15B16E84E4FC4820347925B644019"/>
          </w:pPr>
          <w:r w:rsidRPr="00B844FE">
            <w:t>Number</w:t>
          </w:r>
        </w:p>
      </w:docPartBody>
    </w:docPart>
    <w:docPart>
      <w:docPartPr>
        <w:name w:val="BE288B210FAB4BC88456A25C3582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F257-7304-4FBC-A9AC-9A274FD6F71E}"/>
      </w:docPartPr>
      <w:docPartBody>
        <w:p w:rsidR="00C93F3A" w:rsidRDefault="001A601D">
          <w:pPr>
            <w:pStyle w:val="BE288B210FAB4BC88456A25C35820138"/>
          </w:pPr>
          <w:r w:rsidRPr="00B844FE">
            <w:t>Enter Sponsors Here</w:t>
          </w:r>
        </w:p>
      </w:docPartBody>
    </w:docPart>
    <w:docPart>
      <w:docPartPr>
        <w:name w:val="E394667562DF4309BED49B7DA06FE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45AF-A95F-434B-B142-EBA8D513EA47}"/>
      </w:docPartPr>
      <w:docPartBody>
        <w:p w:rsidR="00C93F3A" w:rsidRDefault="001A601D">
          <w:pPr>
            <w:pStyle w:val="E394667562DF4309BED49B7DA06FEE6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3A"/>
    <w:rsid w:val="001A601D"/>
    <w:rsid w:val="003F10FD"/>
    <w:rsid w:val="00501471"/>
    <w:rsid w:val="00C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2F923BE47B46B888B9A898D1B50674">
    <w:name w:val="BC2F923BE47B46B888B9A898D1B50674"/>
  </w:style>
  <w:style w:type="paragraph" w:customStyle="1" w:styleId="6BFAD94398554AB98F951FBEEED69FA2">
    <w:name w:val="6BFAD94398554AB98F951FBEEED69FA2"/>
  </w:style>
  <w:style w:type="paragraph" w:customStyle="1" w:styleId="0FF15B16E84E4FC4820347925B644019">
    <w:name w:val="0FF15B16E84E4FC4820347925B644019"/>
  </w:style>
  <w:style w:type="paragraph" w:customStyle="1" w:styleId="BE288B210FAB4BC88456A25C35820138">
    <w:name w:val="BE288B210FAB4BC88456A25C3582013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94667562DF4309BED49B7DA06FEE61">
    <w:name w:val="E394667562DF4309BED49B7DA06FE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Jacob Redman</cp:lastModifiedBy>
  <cp:revision>2</cp:revision>
  <dcterms:created xsi:type="dcterms:W3CDTF">2024-01-15T18:08:00Z</dcterms:created>
  <dcterms:modified xsi:type="dcterms:W3CDTF">2024-01-15T18:08:00Z</dcterms:modified>
</cp:coreProperties>
</file>